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6E3C8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6E3C8A">
              <w:rPr>
                <w:rFonts w:ascii="Arial" w:hAnsi="Arial" w:cs="Arial"/>
                <w:sz w:val="20"/>
                <w:szCs w:val="20"/>
              </w:rPr>
              <w:t>08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6E3C8A">
              <w:rPr>
                <w:rFonts w:ascii="Arial" w:hAnsi="Arial" w:cs="Arial"/>
                <w:sz w:val="20"/>
                <w:szCs w:val="20"/>
              </w:rPr>
              <w:t>июня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6E3C8A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D43AD4">
              <w:rPr>
                <w:rFonts w:ascii="Arial" w:hAnsi="Arial" w:cs="Arial"/>
                <w:sz w:val="20"/>
                <w:szCs w:val="20"/>
              </w:rPr>
              <w:t>1</w:t>
            </w:r>
            <w:r w:rsidR="006E3C8A">
              <w:rPr>
                <w:rFonts w:ascii="Arial" w:hAnsi="Arial" w:cs="Arial"/>
                <w:sz w:val="20"/>
                <w:szCs w:val="20"/>
              </w:rPr>
              <w:t>68</w:t>
            </w:r>
            <w:r w:rsidRPr="007D1B7E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6E3C8A" w:rsidRPr="00FF1115">
        <w:rPr>
          <w:rFonts w:ascii="Arial" w:hAnsi="Arial" w:cs="Arial"/>
          <w:b/>
          <w:sz w:val="20"/>
          <w:szCs w:val="20"/>
        </w:rPr>
        <w:t xml:space="preserve">Стройматериалов (группа Ж), подгруппа: </w:t>
      </w:r>
      <w:r w:rsidR="006E3C8A">
        <w:rPr>
          <w:rFonts w:ascii="Arial" w:hAnsi="Arial" w:cs="Arial"/>
          <w:b/>
          <w:sz w:val="20"/>
          <w:szCs w:val="20"/>
        </w:rPr>
        <w:t>м</w:t>
      </w:r>
      <w:r w:rsidR="006E3C8A" w:rsidRPr="00FF1115">
        <w:rPr>
          <w:rFonts w:ascii="Arial" w:hAnsi="Arial" w:cs="Arial"/>
          <w:b/>
          <w:sz w:val="20"/>
          <w:szCs w:val="20"/>
        </w:rPr>
        <w:t>атериалы такелажные (ЖЗ);</w:t>
      </w:r>
      <w:r w:rsidR="006E3C8A" w:rsidRPr="00FF1115">
        <w:rPr>
          <w:b/>
        </w:rPr>
        <w:t xml:space="preserve"> </w:t>
      </w:r>
      <w:proofErr w:type="spellStart"/>
      <w:r w:rsidR="006E3C8A" w:rsidRPr="00FF1115">
        <w:rPr>
          <w:rFonts w:ascii="Arial" w:hAnsi="Arial" w:cs="Arial"/>
          <w:b/>
          <w:sz w:val="20"/>
          <w:szCs w:val="20"/>
        </w:rPr>
        <w:t>Автоспецтехника</w:t>
      </w:r>
      <w:proofErr w:type="spellEnd"/>
      <w:r w:rsidR="006E3C8A" w:rsidRPr="00FF1115">
        <w:rPr>
          <w:rFonts w:ascii="Arial" w:hAnsi="Arial" w:cs="Arial"/>
          <w:b/>
          <w:sz w:val="20"/>
          <w:szCs w:val="20"/>
        </w:rPr>
        <w:t xml:space="preserve"> (группа З), подгруппа: </w:t>
      </w:r>
      <w:r w:rsidR="006E3C8A">
        <w:rPr>
          <w:rFonts w:ascii="Arial" w:hAnsi="Arial" w:cs="Arial"/>
          <w:b/>
          <w:sz w:val="20"/>
          <w:szCs w:val="20"/>
        </w:rPr>
        <w:t>а</w:t>
      </w:r>
      <w:r w:rsidR="006E3C8A" w:rsidRPr="00FF1115">
        <w:rPr>
          <w:rFonts w:ascii="Arial" w:hAnsi="Arial" w:cs="Arial"/>
          <w:b/>
          <w:sz w:val="20"/>
          <w:szCs w:val="20"/>
        </w:rPr>
        <w:t xml:space="preserve">ккумуляторы (ЗА), </w:t>
      </w:r>
      <w:r w:rsidR="006E3C8A">
        <w:rPr>
          <w:rFonts w:ascii="Arial" w:hAnsi="Arial" w:cs="Arial"/>
          <w:b/>
          <w:sz w:val="20"/>
          <w:szCs w:val="20"/>
        </w:rPr>
        <w:t>ш</w:t>
      </w:r>
      <w:r w:rsidR="006E3C8A" w:rsidRPr="00FF1115">
        <w:rPr>
          <w:rFonts w:ascii="Arial" w:hAnsi="Arial" w:cs="Arial"/>
          <w:b/>
          <w:sz w:val="20"/>
          <w:szCs w:val="20"/>
        </w:rPr>
        <w:t xml:space="preserve">ины для </w:t>
      </w:r>
      <w:proofErr w:type="spellStart"/>
      <w:r w:rsidR="006E3C8A" w:rsidRPr="00FF1115">
        <w:rPr>
          <w:rFonts w:ascii="Arial" w:hAnsi="Arial" w:cs="Arial"/>
          <w:b/>
          <w:sz w:val="20"/>
          <w:szCs w:val="20"/>
        </w:rPr>
        <w:t>автоспецтехники</w:t>
      </w:r>
      <w:proofErr w:type="spellEnd"/>
      <w:r w:rsidR="006E3C8A" w:rsidRPr="00FF1115">
        <w:rPr>
          <w:rFonts w:ascii="Arial" w:hAnsi="Arial" w:cs="Arial"/>
          <w:b/>
          <w:sz w:val="20"/>
          <w:szCs w:val="20"/>
        </w:rPr>
        <w:t xml:space="preserve"> (ЗЕ), </w:t>
      </w:r>
      <w:proofErr w:type="gramStart"/>
      <w:r w:rsidR="006E3C8A" w:rsidRPr="00FF1115">
        <w:rPr>
          <w:rFonts w:ascii="Arial" w:hAnsi="Arial" w:cs="Arial"/>
          <w:b/>
          <w:sz w:val="20"/>
          <w:szCs w:val="20"/>
        </w:rPr>
        <w:t>З</w:t>
      </w:r>
      <w:proofErr w:type="gramEnd"/>
      <w:r w:rsidR="006E3C8A" w:rsidRPr="00FF1115">
        <w:rPr>
          <w:rFonts w:ascii="Arial" w:hAnsi="Arial" w:cs="Arial"/>
          <w:b/>
          <w:sz w:val="20"/>
          <w:szCs w:val="20"/>
        </w:rPr>
        <w:t xml:space="preserve">/Ч к грузовым автомобилям (ЗЖ), З/Ч к легковым автомобилям (ЗЗ), З/Ч к спецтехнике (ЗИ); </w:t>
      </w:r>
      <w:proofErr w:type="gramStart"/>
      <w:r w:rsidR="006E3C8A" w:rsidRPr="00FF1115">
        <w:rPr>
          <w:rFonts w:ascii="Arial" w:hAnsi="Arial" w:cs="Arial"/>
          <w:b/>
          <w:sz w:val="20"/>
          <w:szCs w:val="20"/>
        </w:rPr>
        <w:t xml:space="preserve">РТИ (группа М), подгруппа: </w:t>
      </w:r>
      <w:r w:rsidR="006E3C8A">
        <w:rPr>
          <w:rFonts w:ascii="Arial" w:hAnsi="Arial" w:cs="Arial"/>
          <w:b/>
          <w:sz w:val="20"/>
          <w:szCs w:val="20"/>
        </w:rPr>
        <w:t>р</w:t>
      </w:r>
      <w:r w:rsidR="006E3C8A" w:rsidRPr="00FF1115">
        <w:rPr>
          <w:rFonts w:ascii="Arial" w:hAnsi="Arial" w:cs="Arial"/>
          <w:b/>
          <w:sz w:val="20"/>
          <w:szCs w:val="20"/>
        </w:rPr>
        <w:t xml:space="preserve">емни (МВ), </w:t>
      </w:r>
      <w:r w:rsidR="006E3C8A">
        <w:rPr>
          <w:rFonts w:ascii="Arial" w:hAnsi="Arial" w:cs="Arial"/>
          <w:b/>
          <w:sz w:val="20"/>
          <w:szCs w:val="20"/>
        </w:rPr>
        <w:t>р</w:t>
      </w:r>
      <w:r w:rsidR="006E3C8A" w:rsidRPr="00FF1115">
        <w:rPr>
          <w:rFonts w:ascii="Arial" w:hAnsi="Arial" w:cs="Arial"/>
          <w:b/>
          <w:sz w:val="20"/>
          <w:szCs w:val="20"/>
        </w:rPr>
        <w:t>укава (МГ)</w:t>
      </w:r>
      <w:r w:rsidR="006E3C8A">
        <w:rPr>
          <w:rFonts w:ascii="Arial" w:hAnsi="Arial" w:cs="Arial"/>
          <w:b/>
          <w:sz w:val="20"/>
          <w:szCs w:val="20"/>
        </w:rPr>
        <w:t xml:space="preserve"> </w:t>
      </w:r>
      <w:r w:rsidR="007B6EB2" w:rsidRPr="00196037">
        <w:rPr>
          <w:rFonts w:ascii="Arial" w:hAnsi="Arial" w:cs="Arial"/>
          <w:sz w:val="20"/>
          <w:szCs w:val="20"/>
        </w:rPr>
        <w:t xml:space="preserve">для нужд </w:t>
      </w:r>
      <w:r w:rsidR="007B6EB2">
        <w:rPr>
          <w:rFonts w:ascii="Arial" w:hAnsi="Arial" w:cs="Arial"/>
          <w:sz w:val="20"/>
          <w:szCs w:val="20"/>
        </w:rPr>
        <w:t>О</w:t>
      </w:r>
      <w:r w:rsidR="007B6EB2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7B6EB2" w:rsidRPr="00196037">
        <w:rPr>
          <w:rFonts w:ascii="Arial" w:hAnsi="Arial" w:cs="Arial"/>
          <w:sz w:val="20"/>
          <w:szCs w:val="20"/>
        </w:rPr>
        <w:t>ПКС</w:t>
      </w:r>
      <w:r w:rsidR="007B6EB2">
        <w:rPr>
          <w:rFonts w:ascii="Arial" w:hAnsi="Arial" w:cs="Arial"/>
          <w:sz w:val="20"/>
          <w:szCs w:val="20"/>
        </w:rPr>
        <w:t>-</w:t>
      </w:r>
      <w:r w:rsidR="00384ADC">
        <w:rPr>
          <w:rFonts w:ascii="Arial" w:hAnsi="Arial" w:cs="Arial"/>
          <w:sz w:val="20"/>
          <w:szCs w:val="20"/>
        </w:rPr>
        <w:t>Тепловые</w:t>
      </w:r>
      <w:proofErr w:type="spellEnd"/>
      <w:r w:rsidR="00384ADC">
        <w:rPr>
          <w:rFonts w:ascii="Arial" w:hAnsi="Arial" w:cs="Arial"/>
          <w:sz w:val="20"/>
          <w:szCs w:val="20"/>
        </w:rPr>
        <w:t xml:space="preserve"> сети</w:t>
      </w:r>
      <w:r w:rsidR="007B6EB2" w:rsidRPr="00196037">
        <w:rPr>
          <w:rFonts w:ascii="Arial" w:hAnsi="Arial" w:cs="Arial"/>
          <w:sz w:val="20"/>
          <w:szCs w:val="20"/>
        </w:rPr>
        <w:t>»</w:t>
      </w:r>
      <w:r w:rsidR="007B6EB2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>в 2015 году (далее - Предложения).</w:t>
      </w:r>
      <w:proofErr w:type="gramEnd"/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6E3C8A">
        <w:rPr>
          <w:rFonts w:ascii="Arial" w:hAnsi="Arial" w:cs="Arial"/>
          <w:b/>
        </w:rPr>
        <w:t>22 июня</w:t>
      </w:r>
      <w:r w:rsidRPr="007B6EB2">
        <w:rPr>
          <w:rFonts w:ascii="Arial" w:hAnsi="Arial" w:cs="Arial"/>
          <w:b/>
        </w:rPr>
        <w:t xml:space="preserve"> 2015 г.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207DF">
      <w:pPr>
        <w:pStyle w:val="1"/>
        <w:numPr>
          <w:ilvl w:val="0"/>
          <w:numId w:val="5"/>
        </w:numPr>
        <w:spacing w:before="120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«ПКС</w:t>
      </w:r>
      <w:r w:rsidR="007207DF">
        <w:rPr>
          <w:rFonts w:ascii="Arial" w:hAnsi="Arial" w:cs="Arial"/>
        </w:rPr>
        <w:t>-Тепловые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r w:rsidR="006E3C8A" w:rsidRPr="006E3C8A">
        <w:rPr>
          <w:rFonts w:ascii="Arial" w:hAnsi="Arial" w:cs="Arial"/>
        </w:rPr>
        <w:t>Стройматериалов (группа Ж), подгруппа: материалы такелажные (ЖЗ);</w:t>
      </w:r>
      <w:r w:rsidR="006E3C8A" w:rsidRPr="006E3C8A">
        <w:t xml:space="preserve"> </w:t>
      </w:r>
      <w:proofErr w:type="spellStart"/>
      <w:r w:rsidR="006E3C8A" w:rsidRPr="006E3C8A">
        <w:rPr>
          <w:rFonts w:ascii="Arial" w:hAnsi="Arial" w:cs="Arial"/>
        </w:rPr>
        <w:t>Автоспецтехника</w:t>
      </w:r>
      <w:proofErr w:type="spellEnd"/>
      <w:r w:rsidR="006E3C8A" w:rsidRPr="006E3C8A">
        <w:rPr>
          <w:rFonts w:ascii="Arial" w:hAnsi="Arial" w:cs="Arial"/>
        </w:rPr>
        <w:t xml:space="preserve"> (группа З), подгруппа: аккумуляторы (ЗА), шины для </w:t>
      </w:r>
      <w:proofErr w:type="spellStart"/>
      <w:r w:rsidR="006E3C8A" w:rsidRPr="006E3C8A">
        <w:rPr>
          <w:rFonts w:ascii="Arial" w:hAnsi="Arial" w:cs="Arial"/>
        </w:rPr>
        <w:t>автоспецтехники</w:t>
      </w:r>
      <w:proofErr w:type="spellEnd"/>
      <w:r w:rsidR="006E3C8A" w:rsidRPr="006E3C8A">
        <w:rPr>
          <w:rFonts w:ascii="Arial" w:hAnsi="Arial" w:cs="Arial"/>
        </w:rPr>
        <w:t xml:space="preserve"> (ЗЕ), </w:t>
      </w:r>
      <w:proofErr w:type="gramStart"/>
      <w:r w:rsidR="006E3C8A" w:rsidRPr="006E3C8A">
        <w:rPr>
          <w:rFonts w:ascii="Arial" w:hAnsi="Arial" w:cs="Arial"/>
        </w:rPr>
        <w:t>З</w:t>
      </w:r>
      <w:proofErr w:type="gramEnd"/>
      <w:r w:rsidR="006E3C8A" w:rsidRPr="006E3C8A">
        <w:rPr>
          <w:rFonts w:ascii="Arial" w:hAnsi="Arial" w:cs="Arial"/>
        </w:rPr>
        <w:t>/Ч к грузовым автомобилям (ЗЖ), З/Ч к легковым автомобилям (ЗЗ), З/Ч к спецтехнике (ЗИ); РТИ (группа М), подгруппа: ремни (МВ), рукава (МГ)</w:t>
      </w:r>
      <w:r w:rsidR="007B6EB2" w:rsidRPr="006E3C8A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в 2015 году, указанных в Приложении № 2 к настоящему Приглашению, составляет: </w:t>
      </w:r>
      <w:r w:rsidR="006E3C8A">
        <w:rPr>
          <w:rFonts w:ascii="Arial" w:hAnsi="Arial" w:cs="Arial"/>
          <w:b/>
          <w:sz w:val="22"/>
          <w:szCs w:val="22"/>
        </w:rPr>
        <w:t>486 338,08</w:t>
      </w:r>
      <w:r w:rsidR="007207DF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  <w:b/>
        </w:rPr>
        <w:t>рубл</w:t>
      </w:r>
      <w:r w:rsidR="007B6EB2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6E3C8A">
        <w:rPr>
          <w:rFonts w:ascii="Arial" w:hAnsi="Arial" w:cs="Arial"/>
        </w:rPr>
        <w:t>22</w:t>
      </w:r>
      <w:r w:rsidRPr="007D1B7E">
        <w:rPr>
          <w:rFonts w:ascii="Arial" w:hAnsi="Arial" w:cs="Arial"/>
        </w:rPr>
        <w:t xml:space="preserve"> по </w:t>
      </w:r>
      <w:r w:rsidR="006E3C8A">
        <w:rPr>
          <w:rFonts w:ascii="Arial" w:hAnsi="Arial" w:cs="Arial"/>
        </w:rPr>
        <w:t>30 июня</w:t>
      </w:r>
      <w:r w:rsidRPr="007D1B7E">
        <w:rPr>
          <w:rFonts w:ascii="Arial" w:hAnsi="Arial" w:cs="Arial"/>
        </w:rPr>
        <w:t xml:space="preserve"> 2015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Подведение итогов рассмотрения Предложений будет проведено не позднее </w:t>
      </w:r>
      <w:r w:rsidR="006E3C8A">
        <w:rPr>
          <w:rFonts w:ascii="Arial" w:hAnsi="Arial" w:cs="Arial"/>
          <w:b/>
        </w:rPr>
        <w:t>30 июня</w:t>
      </w:r>
      <w:r w:rsidRPr="007D1B7E">
        <w:rPr>
          <w:rFonts w:ascii="Arial" w:hAnsi="Arial" w:cs="Arial"/>
        </w:rPr>
        <w:t xml:space="preserve"> 2015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АО «ПКС»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543549" w:rsidRPr="007D1B7E">
        <w:rPr>
          <w:rFonts w:ascii="Arial" w:hAnsi="Arial" w:cs="Arial"/>
          <w:sz w:val="20"/>
          <w:szCs w:val="20"/>
        </w:rPr>
        <w:fldChar w:fldCharType="begin"/>
      </w:r>
      <w:r w:rsidRPr="007D1B7E">
        <w:rPr>
          <w:rFonts w:ascii="Arial" w:hAnsi="Arial" w:cs="Arial"/>
          <w:sz w:val="20"/>
          <w:szCs w:val="20"/>
          <w:lang w:val="en-US"/>
        </w:rPr>
        <w:instrText>HYPERLINK "mailto:e.zazulina@rks.karelia.ru"</w:instrText>
      </w:r>
      <w:r w:rsidR="00543549" w:rsidRPr="007D1B7E">
        <w:rPr>
          <w:rFonts w:ascii="Arial" w:hAnsi="Arial" w:cs="Arial"/>
          <w:sz w:val="20"/>
          <w:szCs w:val="20"/>
        </w:rPr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543549" w:rsidRPr="007D1B7E">
        <w:rPr>
          <w:rFonts w:ascii="Arial" w:hAnsi="Arial" w:cs="Arial"/>
          <w:sz w:val="20"/>
          <w:szCs w:val="20"/>
        </w:rPr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a.shvetsova@rks.karelia.ru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19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</w:t>
      </w:r>
      <w:r w:rsidRPr="007D1B7E">
        <w:rPr>
          <w:rFonts w:ascii="Arial" w:hAnsi="Arial" w:cs="Arial"/>
          <w:sz w:val="20"/>
          <w:szCs w:val="20"/>
        </w:rPr>
        <w:lastRenderedPageBreak/>
        <w:t>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lastRenderedPageBreak/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</w:t>
      </w:r>
      <w:r w:rsidRPr="00F025BD">
        <w:rPr>
          <w:rFonts w:ascii="Arial" w:hAnsi="Arial" w:cs="Arial"/>
        </w:rPr>
        <w:lastRenderedPageBreak/>
        <w:t>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lastRenderedPageBreak/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lastRenderedPageBreak/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1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4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5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E9" w:rsidRDefault="009A1BE9" w:rsidP="0059476D">
      <w:pPr>
        <w:pStyle w:val="RKSTitle254127"/>
      </w:pPr>
      <w:r>
        <w:separator/>
      </w:r>
    </w:p>
  </w:endnote>
  <w:endnote w:type="continuationSeparator" w:id="0">
    <w:p w:rsidR="009A1BE9" w:rsidRDefault="009A1BE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54354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54354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3C8A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E9" w:rsidRDefault="009A1BE9" w:rsidP="0059476D">
      <w:pPr>
        <w:pStyle w:val="RKSTitle254127"/>
      </w:pPr>
      <w:r>
        <w:separator/>
      </w:r>
    </w:p>
  </w:footnote>
  <w:footnote w:type="continuationSeparator" w:id="0">
    <w:p w:rsidR="009A1BE9" w:rsidRDefault="009A1BE9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543549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4258B"/>
    <w:rsid w:val="000615FD"/>
    <w:rsid w:val="00090E9D"/>
    <w:rsid w:val="000F2E35"/>
    <w:rsid w:val="00131944"/>
    <w:rsid w:val="00166DCC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D263E"/>
    <w:rsid w:val="003F3FA8"/>
    <w:rsid w:val="004152AD"/>
    <w:rsid w:val="0045789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6E3C8A"/>
    <w:rsid w:val="007207DF"/>
    <w:rsid w:val="0073661E"/>
    <w:rsid w:val="007609E8"/>
    <w:rsid w:val="00793844"/>
    <w:rsid w:val="007957A7"/>
    <w:rsid w:val="007A1C5F"/>
    <w:rsid w:val="007A6C28"/>
    <w:rsid w:val="007B6EB2"/>
    <w:rsid w:val="007D1B7E"/>
    <w:rsid w:val="008109EB"/>
    <w:rsid w:val="0081137C"/>
    <w:rsid w:val="00861162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b2b-center.ru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pks-vodokana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3B65F-BB8E-42EF-9B7B-E81D1D13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4184</Words>
  <Characters>29399</Characters>
  <Application>Microsoft Office Word</Application>
  <DocSecurity>0</DocSecurity>
  <Lines>244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PCS\a.shvetsova (WST-PKS-033)</cp:lastModifiedBy>
  <cp:revision>18</cp:revision>
  <cp:lastPrinted>2014-01-20T10:46:00Z</cp:lastPrinted>
  <dcterms:created xsi:type="dcterms:W3CDTF">2015-04-13T08:15:00Z</dcterms:created>
  <dcterms:modified xsi:type="dcterms:W3CDTF">2015-06-08T06:54:00Z</dcterms:modified>
</cp:coreProperties>
</file>